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E5" w:rsidRPr="00746217" w:rsidRDefault="00F93115" w:rsidP="009B64E5">
      <w:pPr>
        <w:pStyle w:val="21a"/>
        <w:spacing w:before="0" w:beforeAutospacing="0" w:after="0"/>
        <w:rPr>
          <w:sz w:val="28"/>
          <w:szCs w:val="28"/>
        </w:rPr>
      </w:pPr>
      <w:bookmarkStart w:id="0" w:name="_GoBack"/>
      <w:bookmarkEnd w:id="0"/>
      <w:r w:rsidRPr="00746217">
        <w:rPr>
          <w:sz w:val="28"/>
          <w:szCs w:val="28"/>
        </w:rPr>
        <w:t xml:space="preserve">ПОЯснительная </w:t>
      </w:r>
      <w:r w:rsidR="009B64E5" w:rsidRPr="00746217">
        <w:rPr>
          <w:sz w:val="28"/>
          <w:szCs w:val="28"/>
        </w:rPr>
        <w:t>записка</w:t>
      </w:r>
    </w:p>
    <w:p w:rsidR="00A66BC0" w:rsidRPr="00746217" w:rsidRDefault="009B64E5" w:rsidP="0069143D">
      <w:pPr>
        <w:pStyle w:val="21a"/>
        <w:spacing w:before="0" w:beforeAutospacing="0" w:after="0"/>
        <w:rPr>
          <w:caps w:val="0"/>
          <w:sz w:val="28"/>
          <w:szCs w:val="28"/>
        </w:rPr>
      </w:pPr>
      <w:r w:rsidRPr="00746217">
        <w:rPr>
          <w:caps w:val="0"/>
          <w:sz w:val="28"/>
          <w:szCs w:val="28"/>
        </w:rPr>
        <w:t>к проекту закона Ненецкого автономного округа</w:t>
      </w:r>
    </w:p>
    <w:p w:rsidR="00583B5F" w:rsidRPr="00746217" w:rsidRDefault="00583B5F" w:rsidP="0069143D">
      <w:pPr>
        <w:pStyle w:val="21a"/>
        <w:spacing w:before="0" w:beforeAutospacing="0" w:after="0"/>
        <w:rPr>
          <w:caps w:val="0"/>
          <w:sz w:val="28"/>
          <w:szCs w:val="28"/>
        </w:rPr>
      </w:pPr>
      <w:r w:rsidRPr="00746217">
        <w:rPr>
          <w:caps w:val="0"/>
          <w:sz w:val="28"/>
          <w:szCs w:val="28"/>
        </w:rPr>
        <w:t xml:space="preserve">«О внесении изменений в закон Ненецкого автономного округа </w:t>
      </w:r>
      <w:r w:rsidR="00B16CCB" w:rsidRPr="00746217">
        <w:rPr>
          <w:caps w:val="0"/>
          <w:sz w:val="28"/>
          <w:szCs w:val="28"/>
        </w:rPr>
        <w:br/>
      </w:r>
      <w:r w:rsidR="00D86F91" w:rsidRPr="00746217">
        <w:rPr>
          <w:caps w:val="0"/>
          <w:sz w:val="28"/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Ненецкого автономного округа»</w:t>
      </w:r>
    </w:p>
    <w:p w:rsidR="009B64E5" w:rsidRPr="00746217" w:rsidRDefault="009B64E5" w:rsidP="009B64E5">
      <w:pPr>
        <w:pStyle w:val="21a"/>
        <w:spacing w:before="0" w:beforeAutospacing="0" w:after="0"/>
        <w:rPr>
          <w:b w:val="0"/>
          <w:caps w:val="0"/>
          <w:sz w:val="28"/>
          <w:szCs w:val="28"/>
        </w:rPr>
      </w:pPr>
    </w:p>
    <w:p w:rsidR="00A42738" w:rsidRPr="00746217" w:rsidRDefault="00A42738" w:rsidP="006359DE">
      <w:pPr>
        <w:pStyle w:val="a5"/>
        <w:spacing w:after="0"/>
        <w:ind w:firstLine="708"/>
        <w:jc w:val="both"/>
        <w:rPr>
          <w:sz w:val="28"/>
          <w:szCs w:val="28"/>
        </w:rPr>
      </w:pPr>
      <w:r w:rsidRPr="00746217">
        <w:rPr>
          <w:sz w:val="28"/>
          <w:szCs w:val="28"/>
        </w:rPr>
        <w:t>Субъект правотворческой инициативы: губернатор Ненецкого автономного округа.</w:t>
      </w:r>
    </w:p>
    <w:p w:rsidR="009B64E5" w:rsidRPr="00EF6A30" w:rsidRDefault="00791DAE" w:rsidP="006359DE">
      <w:pPr>
        <w:pStyle w:val="30"/>
        <w:ind w:firstLine="708"/>
        <w:rPr>
          <w:sz w:val="28"/>
          <w:szCs w:val="28"/>
        </w:rPr>
      </w:pPr>
      <w:r w:rsidRPr="00746217">
        <w:rPr>
          <w:sz w:val="28"/>
          <w:szCs w:val="28"/>
        </w:rPr>
        <w:t xml:space="preserve">Разработчик </w:t>
      </w:r>
      <w:r w:rsidR="00A42738" w:rsidRPr="00746217">
        <w:rPr>
          <w:sz w:val="28"/>
          <w:szCs w:val="28"/>
        </w:rPr>
        <w:t xml:space="preserve">проекта: </w:t>
      </w:r>
      <w:r w:rsidR="00355A98" w:rsidRPr="00746217">
        <w:rPr>
          <w:sz w:val="28"/>
          <w:szCs w:val="28"/>
        </w:rPr>
        <w:t xml:space="preserve">отдел жилищной политики и энергетики управления жилищно-коммунального хозяйства, энергетики и транспорта Департамента строительства, жилищно-коммунального хозяйства, </w:t>
      </w:r>
      <w:r w:rsidR="00355A98" w:rsidRPr="00EF6A30">
        <w:rPr>
          <w:sz w:val="28"/>
          <w:szCs w:val="28"/>
        </w:rPr>
        <w:t>энергетики и транспорта Ненецкого автономного округа.</w:t>
      </w:r>
    </w:p>
    <w:p w:rsidR="007F396F" w:rsidRPr="00EF6A30" w:rsidRDefault="007F396F" w:rsidP="007F39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6A30">
        <w:rPr>
          <w:bCs/>
          <w:sz w:val="28"/>
          <w:szCs w:val="28"/>
        </w:rPr>
        <w:t xml:space="preserve">Обоснованием необходимости принятия акта является исполнение </w:t>
      </w:r>
      <w:r w:rsidRPr="00EF6A30">
        <w:rPr>
          <w:spacing w:val="-1"/>
          <w:sz w:val="28"/>
          <w:szCs w:val="28"/>
        </w:rPr>
        <w:t xml:space="preserve">пункта 3 перечня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проведения капитального ремонта в многоквартирных домах № Пр-2591 от 31.12.2016 и </w:t>
      </w:r>
      <w:r w:rsidRPr="00EF6A30">
        <w:rPr>
          <w:sz w:val="28"/>
          <w:szCs w:val="28"/>
        </w:rPr>
        <w:t xml:space="preserve">приведение статьи 11 </w:t>
      </w:r>
      <w:r w:rsidRPr="00EF6A30">
        <w:rPr>
          <w:spacing w:val="-1"/>
          <w:sz w:val="28"/>
          <w:szCs w:val="28"/>
        </w:rPr>
        <w:t xml:space="preserve">закона Ненецкого автономного округа от 15.07.2013 № 77-оз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(далее – закон НАО № 77-оз) в соответствие с </w:t>
      </w:r>
      <w:r w:rsidRPr="00EF6A30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22.09.2014 № 576/пр «О порядке предоставления органами государственного жилищного надзора сведений, указанных в частях 1 – 4 статьи 172 Жилищного кодекса Российской Федерации».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F6A30">
        <w:rPr>
          <w:spacing w:val="-1"/>
          <w:sz w:val="28"/>
          <w:szCs w:val="28"/>
        </w:rPr>
        <w:t xml:space="preserve">Представленным законопроектом предлагается внести следующие изменения в закон </w:t>
      </w:r>
      <w:r w:rsidR="00CA59F6" w:rsidRPr="00EF6A30">
        <w:rPr>
          <w:spacing w:val="-1"/>
          <w:sz w:val="28"/>
          <w:szCs w:val="28"/>
        </w:rPr>
        <w:t>НАО № 77-оз</w:t>
      </w:r>
      <w:r w:rsidRPr="00EF6A30">
        <w:rPr>
          <w:spacing w:val="-1"/>
          <w:sz w:val="28"/>
          <w:szCs w:val="28"/>
        </w:rPr>
        <w:t>:</w:t>
      </w:r>
    </w:p>
    <w:p w:rsidR="009A1E69" w:rsidRPr="00EF6A30" w:rsidRDefault="009A1E69" w:rsidP="009A1E69">
      <w:pPr>
        <w:pStyle w:val="ad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EF6A30">
        <w:rPr>
          <w:spacing w:val="-1"/>
          <w:sz w:val="28"/>
          <w:szCs w:val="28"/>
        </w:rPr>
        <w:t xml:space="preserve">Уменьшение срока с трех лет до восьми месяцев, по истечению которого возникает обязанность </w:t>
      </w:r>
      <w:r w:rsidRPr="00EF6A30">
        <w:rPr>
          <w:sz w:val="28"/>
          <w:szCs w:val="28"/>
        </w:rPr>
        <w:t>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актуализации.</w:t>
      </w:r>
    </w:p>
    <w:p w:rsidR="009A1E69" w:rsidRPr="00EF6A30" w:rsidRDefault="009A1E69" w:rsidP="009A1E69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EF6A30">
        <w:rPr>
          <w:spacing w:val="-1"/>
          <w:sz w:val="28"/>
          <w:szCs w:val="28"/>
        </w:rPr>
        <w:t>Указанное изменений вносится во исполнение пункта 3.3 раздела II Плана мероприятий по обеспечению в Ненецком автономном округе финансовой устойчивости региональной программы капитального ремонта общего имущества в многоквартирных домах на период с 01.06.2019 по 31.12.2021, утвержденного губернатором Ненецкого автономного округа 11.06.2019 (далее – План).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F6A30">
        <w:rPr>
          <w:spacing w:val="-1"/>
          <w:sz w:val="28"/>
          <w:szCs w:val="28"/>
        </w:rPr>
        <w:t xml:space="preserve">В свою очередь План был разработан при методической поддержке Минстроя России во исполнение пункта 3 перечня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проведения капитального ремонта в многоквартирных домах № Пр-2591 от 31.12.2016, согласно которому высшим должностным лицам (руководителям высших исполнительных органов государственной власти) субъектов Российской Федерации рекомендовано завершить формирование нормативно-правовой базы субъектов Российской Федерации в сфере капитального ремонта общего имущества в многоквартирных домах с учетом методических рекомендаций Минстроя России и необходимости обеспечения финансовой устойчивости региональных систем капитального ремонта. 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F6A30">
        <w:rPr>
          <w:sz w:val="28"/>
          <w:szCs w:val="28"/>
        </w:rPr>
        <w:t>Так, предлагаемое изменение позволит снизить объем обязательств округа по реализации региональной программы капитального ремонта общего имущества в многоквартирных домах, располо</w:t>
      </w:r>
      <w:r w:rsidRPr="00EF6A30">
        <w:rPr>
          <w:sz w:val="28"/>
          <w:szCs w:val="28"/>
        </w:rPr>
        <w:lastRenderedPageBreak/>
        <w:t>женных на территории Ненецкого автономного округа, на 2014–2043 годы, утвержденной постановлением Администрации Ненецкого автономного округа от 01.04.2014 № 109-п, на 2020-2022 годы на 6 032,88 тыс. рублей.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F6A30">
        <w:rPr>
          <w:spacing w:val="-1"/>
          <w:sz w:val="28"/>
          <w:szCs w:val="28"/>
        </w:rPr>
        <w:t xml:space="preserve">При этом частью 5.1 статьи 170 Жилищного кодекса Российской Федерации (далее – ЖК РФ)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актуализации, возникает по истечении срока, установленного органом государственной власти субъекта Российской Федерации, но не позднее чем в течение пяти лет с даты включения данного многоквартирного дома в региональную программу капитального ремонта. </w:t>
      </w:r>
    </w:p>
    <w:p w:rsidR="009A1E69" w:rsidRPr="00EF6A30" w:rsidRDefault="009A1E69" w:rsidP="009A1E69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 xml:space="preserve">Приведение статьи 11 </w:t>
      </w:r>
      <w:r w:rsidRPr="00EF6A30">
        <w:rPr>
          <w:spacing w:val="-1"/>
          <w:sz w:val="28"/>
          <w:szCs w:val="28"/>
        </w:rPr>
        <w:t>закона НАО № 77-оз в соответствие с законодательством Российской Федерации, а именно: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>В соответствии с частями 2–4 статьи 172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многоквартирных домах.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>Владелец специального счета обязан представлять в орган государственного жилищного надзора в порядке и в сроки, которые установлены законом субъекта Российской Федерации,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ремонт, сведения о размере израсходованных средств на капитальный ремонт со специального счета, сведения о размере остатка средств на специальном счете, сведения о заключении договора займа и (или) кредитного договора на проведение капитального ремонта с приложением заверенных копий таких договоров.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>Орган государственного жилищного надзора ведет реестр уведомлений, указанных в части 1 статьи 172 ЖК РФ, реестр специальных счетов, информирует орган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22.09.2014 № 576/пр утвержден Порядок предоставления органами государственного жилищного надзора сведений, указанных в частях 1–4 статьи 172 ЖК РФ (далее – Порядок). 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>Пунктом 2 Порядка установлено, что органами государственного жилищного надзора предоставляются сведения в Минстрой России ежеквартально, нарастающим итогом, по состоянию на первый день, следующий за отчетным периодом, не позднее 15 (пятнадцатого) числа месяца, следующего за отчетным периодом, в электронном виде.</w:t>
      </w:r>
    </w:p>
    <w:p w:rsidR="009A1E69" w:rsidRPr="00EF6A30" w:rsidRDefault="009A1E69" w:rsidP="009A1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>Поэтому предлагается внести изменения в статью 11 закона НАО № 77-оз, установив обязанность владел</w:t>
      </w:r>
      <w:r w:rsidR="00C705EC">
        <w:rPr>
          <w:sz w:val="28"/>
          <w:szCs w:val="28"/>
        </w:rPr>
        <w:t>ьца</w:t>
      </w:r>
      <w:r w:rsidRPr="00EF6A30">
        <w:rPr>
          <w:sz w:val="28"/>
          <w:szCs w:val="28"/>
        </w:rPr>
        <w:t xml:space="preserve"> специального счета представлять в орган государственного жилищного надзора следующие сведения:</w:t>
      </w:r>
    </w:p>
    <w:p w:rsidR="009A1E69" w:rsidRPr="00EF6A30" w:rsidRDefault="009A1E69" w:rsidP="009A1E69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t>ежеквартально, не позднее 10 числа месяца, следующего за отчетным кварталом, сведения о размере остатка средств на специальном счете, сведения о размере израсходованных средств на капитальный ремонт со специального счета, сведения о заключении договора займа и (или) кредитного договора на проведение капитального ремонта с приложением заверенных копий таких договоров;</w:t>
      </w:r>
    </w:p>
    <w:p w:rsidR="009A1E69" w:rsidRPr="00EF6A30" w:rsidRDefault="009A1E69" w:rsidP="009A1E69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6A30">
        <w:rPr>
          <w:sz w:val="28"/>
          <w:szCs w:val="28"/>
        </w:rPr>
        <w:lastRenderedPageBreak/>
        <w:t xml:space="preserve">ежемесячно, в срок до 10 числа месяца, следующего за расчетным периодом,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 по состоянию на 1 число месяца, следующего за отчетным периодом. </w:t>
      </w:r>
    </w:p>
    <w:p w:rsidR="00355A98" w:rsidRPr="00EF6A30" w:rsidRDefault="009A1E69" w:rsidP="009A1E69">
      <w:pPr>
        <w:ind w:right="-6" w:firstLine="708"/>
        <w:jc w:val="both"/>
        <w:rPr>
          <w:spacing w:val="-1"/>
          <w:sz w:val="28"/>
          <w:szCs w:val="28"/>
        </w:rPr>
      </w:pPr>
      <w:r w:rsidRPr="00EF6A30">
        <w:rPr>
          <w:sz w:val="28"/>
          <w:szCs w:val="28"/>
        </w:rPr>
        <w:t>А также предлагается установить обязанность регионального оператора по предоставлению ежемесячно, в срок до 10 числа месяца, следующего за расчетным периодом, в орган государственного жилищного надзора сведений о поступлении взносов на капитальный ремонт от собственников помещений в многоквартирных домах по состоянию на 1 число месяца, следующего за отчетным периодом.</w:t>
      </w:r>
    </w:p>
    <w:p w:rsidR="00D47D86" w:rsidRPr="00746217" w:rsidRDefault="00355A98" w:rsidP="00355A98">
      <w:pPr>
        <w:ind w:right="-6" w:firstLine="708"/>
        <w:jc w:val="both"/>
        <w:rPr>
          <w:sz w:val="28"/>
          <w:szCs w:val="28"/>
        </w:rPr>
      </w:pPr>
      <w:r w:rsidRPr="00EF6A30">
        <w:rPr>
          <w:spacing w:val="-1"/>
          <w:sz w:val="28"/>
          <w:szCs w:val="28"/>
        </w:rPr>
        <w:t>Принятие представленного проекта закона потребует внесения изменений в приказ Государственной инспекции строительного и жилищного надзора Ненецкого автономного округа от 04.03.2015 № 14 «Об утверждении форм предоставления сведений о формировании фонда капитального ремонта» (с изменениями, утвержденными приказом Государственной инспекции строительного и жилищного надзора Ненецкого автономного округа от 26.10.2018 № 20).</w:t>
      </w:r>
    </w:p>
    <w:sectPr w:rsidR="00D47D86" w:rsidRPr="00746217" w:rsidSect="000D54D6">
      <w:footerReference w:type="default" r:id="rId7"/>
      <w:pgSz w:w="11906" w:h="16838"/>
      <w:pgMar w:top="1134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A9" w:rsidRDefault="008D44A9" w:rsidP="000D54D6">
      <w:r>
        <w:separator/>
      </w:r>
    </w:p>
  </w:endnote>
  <w:endnote w:type="continuationSeparator" w:id="0">
    <w:p w:rsidR="008D44A9" w:rsidRDefault="008D44A9" w:rsidP="000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193892"/>
      <w:docPartObj>
        <w:docPartGallery w:val="Page Numbers (Bottom of Page)"/>
        <w:docPartUnique/>
      </w:docPartObj>
    </w:sdtPr>
    <w:sdtEndPr/>
    <w:sdtContent>
      <w:p w:rsidR="00BF5189" w:rsidRDefault="00BF5189" w:rsidP="00BF51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A6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A9" w:rsidRDefault="008D44A9" w:rsidP="000D54D6">
      <w:r>
        <w:separator/>
      </w:r>
    </w:p>
  </w:footnote>
  <w:footnote w:type="continuationSeparator" w:id="0">
    <w:p w:rsidR="008D44A9" w:rsidRDefault="008D44A9" w:rsidP="000D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5530"/>
    <w:multiLevelType w:val="hybridMultilevel"/>
    <w:tmpl w:val="56BAB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D699F"/>
    <w:multiLevelType w:val="hybridMultilevel"/>
    <w:tmpl w:val="4546168A"/>
    <w:lvl w:ilvl="0" w:tplc="D516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E3E8E"/>
    <w:multiLevelType w:val="hybridMultilevel"/>
    <w:tmpl w:val="25661564"/>
    <w:lvl w:ilvl="0" w:tplc="14520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8D0D89"/>
    <w:multiLevelType w:val="hybridMultilevel"/>
    <w:tmpl w:val="96C0C31C"/>
    <w:lvl w:ilvl="0" w:tplc="C166D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E5"/>
    <w:rsid w:val="0000327B"/>
    <w:rsid w:val="000039A8"/>
    <w:rsid w:val="000368B3"/>
    <w:rsid w:val="00045788"/>
    <w:rsid w:val="00064DEB"/>
    <w:rsid w:val="000A6B24"/>
    <w:rsid w:val="000B12D6"/>
    <w:rsid w:val="000C72CF"/>
    <w:rsid w:val="000D54D6"/>
    <w:rsid w:val="000D5A7E"/>
    <w:rsid w:val="000D7D91"/>
    <w:rsid w:val="001035CF"/>
    <w:rsid w:val="00103857"/>
    <w:rsid w:val="00122E9D"/>
    <w:rsid w:val="00134E52"/>
    <w:rsid w:val="001570ED"/>
    <w:rsid w:val="00160D35"/>
    <w:rsid w:val="00164858"/>
    <w:rsid w:val="0017342B"/>
    <w:rsid w:val="001932D1"/>
    <w:rsid w:val="001975FD"/>
    <w:rsid w:val="001B5A0C"/>
    <w:rsid w:val="001C5F53"/>
    <w:rsid w:val="001D29F2"/>
    <w:rsid w:val="001F19B0"/>
    <w:rsid w:val="00200400"/>
    <w:rsid w:val="002069A9"/>
    <w:rsid w:val="002540FB"/>
    <w:rsid w:val="00254469"/>
    <w:rsid w:val="002671A3"/>
    <w:rsid w:val="00280B85"/>
    <w:rsid w:val="0028257F"/>
    <w:rsid w:val="002877B3"/>
    <w:rsid w:val="002911A9"/>
    <w:rsid w:val="002F2F95"/>
    <w:rsid w:val="002F68AF"/>
    <w:rsid w:val="002F74F4"/>
    <w:rsid w:val="003069BB"/>
    <w:rsid w:val="0033054E"/>
    <w:rsid w:val="00330C04"/>
    <w:rsid w:val="00355A98"/>
    <w:rsid w:val="00367C08"/>
    <w:rsid w:val="00367D42"/>
    <w:rsid w:val="003869B0"/>
    <w:rsid w:val="0039045D"/>
    <w:rsid w:val="003C7701"/>
    <w:rsid w:val="003D156D"/>
    <w:rsid w:val="004050D2"/>
    <w:rsid w:val="00411314"/>
    <w:rsid w:val="00415038"/>
    <w:rsid w:val="00420911"/>
    <w:rsid w:val="00451991"/>
    <w:rsid w:val="00475C2F"/>
    <w:rsid w:val="0049032E"/>
    <w:rsid w:val="004B085A"/>
    <w:rsid w:val="004C2C90"/>
    <w:rsid w:val="004D243E"/>
    <w:rsid w:val="004E1F21"/>
    <w:rsid w:val="005334B3"/>
    <w:rsid w:val="00542D83"/>
    <w:rsid w:val="005724BF"/>
    <w:rsid w:val="00574EEB"/>
    <w:rsid w:val="00583B5F"/>
    <w:rsid w:val="0059072A"/>
    <w:rsid w:val="005960F8"/>
    <w:rsid w:val="005B12A0"/>
    <w:rsid w:val="005F0B6C"/>
    <w:rsid w:val="005F55BC"/>
    <w:rsid w:val="006359DE"/>
    <w:rsid w:val="0064199A"/>
    <w:rsid w:val="00667078"/>
    <w:rsid w:val="0067249D"/>
    <w:rsid w:val="0069143D"/>
    <w:rsid w:val="006A2103"/>
    <w:rsid w:val="006A3E78"/>
    <w:rsid w:val="006B1C8A"/>
    <w:rsid w:val="006C3DB5"/>
    <w:rsid w:val="006F2A4E"/>
    <w:rsid w:val="0071106E"/>
    <w:rsid w:val="0073494A"/>
    <w:rsid w:val="00743747"/>
    <w:rsid w:val="00746217"/>
    <w:rsid w:val="007466EA"/>
    <w:rsid w:val="00777122"/>
    <w:rsid w:val="00791DAE"/>
    <w:rsid w:val="007C0B23"/>
    <w:rsid w:val="007C38EF"/>
    <w:rsid w:val="007D15F4"/>
    <w:rsid w:val="007E7C72"/>
    <w:rsid w:val="007F396F"/>
    <w:rsid w:val="00806EC2"/>
    <w:rsid w:val="00833082"/>
    <w:rsid w:val="00862C87"/>
    <w:rsid w:val="00863F3F"/>
    <w:rsid w:val="008A0853"/>
    <w:rsid w:val="008A181F"/>
    <w:rsid w:val="008B0361"/>
    <w:rsid w:val="008C5FE8"/>
    <w:rsid w:val="008D44A9"/>
    <w:rsid w:val="008D4AC7"/>
    <w:rsid w:val="008F6100"/>
    <w:rsid w:val="009218A3"/>
    <w:rsid w:val="00935C1F"/>
    <w:rsid w:val="00970848"/>
    <w:rsid w:val="009839F5"/>
    <w:rsid w:val="009A1E69"/>
    <w:rsid w:val="009B1F1A"/>
    <w:rsid w:val="009B64E5"/>
    <w:rsid w:val="009E2237"/>
    <w:rsid w:val="009F34A8"/>
    <w:rsid w:val="00A42738"/>
    <w:rsid w:val="00A47A15"/>
    <w:rsid w:val="00A66BC0"/>
    <w:rsid w:val="00A8283B"/>
    <w:rsid w:val="00A829E9"/>
    <w:rsid w:val="00A91046"/>
    <w:rsid w:val="00AF7CBD"/>
    <w:rsid w:val="00B05EF4"/>
    <w:rsid w:val="00B16CCB"/>
    <w:rsid w:val="00B20175"/>
    <w:rsid w:val="00B31E84"/>
    <w:rsid w:val="00B43BB0"/>
    <w:rsid w:val="00B442CC"/>
    <w:rsid w:val="00B47E80"/>
    <w:rsid w:val="00B64045"/>
    <w:rsid w:val="00B73DC2"/>
    <w:rsid w:val="00B7454F"/>
    <w:rsid w:val="00B81F64"/>
    <w:rsid w:val="00BA0BB0"/>
    <w:rsid w:val="00BA3F65"/>
    <w:rsid w:val="00BB63F5"/>
    <w:rsid w:val="00BC1C50"/>
    <w:rsid w:val="00BD30B4"/>
    <w:rsid w:val="00BD445D"/>
    <w:rsid w:val="00BE1C12"/>
    <w:rsid w:val="00BF5189"/>
    <w:rsid w:val="00C07944"/>
    <w:rsid w:val="00C548C0"/>
    <w:rsid w:val="00C60A64"/>
    <w:rsid w:val="00C705EC"/>
    <w:rsid w:val="00C70CF9"/>
    <w:rsid w:val="00C8082B"/>
    <w:rsid w:val="00CA063E"/>
    <w:rsid w:val="00CA59F6"/>
    <w:rsid w:val="00CB4F79"/>
    <w:rsid w:val="00CC3CB8"/>
    <w:rsid w:val="00CC5DDD"/>
    <w:rsid w:val="00CC629E"/>
    <w:rsid w:val="00CD360F"/>
    <w:rsid w:val="00CD460D"/>
    <w:rsid w:val="00CE4AB8"/>
    <w:rsid w:val="00D116A6"/>
    <w:rsid w:val="00D116CF"/>
    <w:rsid w:val="00D14B1E"/>
    <w:rsid w:val="00D47D86"/>
    <w:rsid w:val="00D51346"/>
    <w:rsid w:val="00D80C75"/>
    <w:rsid w:val="00D85056"/>
    <w:rsid w:val="00D86F91"/>
    <w:rsid w:val="00D878BB"/>
    <w:rsid w:val="00DA37B2"/>
    <w:rsid w:val="00DD3BDD"/>
    <w:rsid w:val="00E1255F"/>
    <w:rsid w:val="00E456A1"/>
    <w:rsid w:val="00E60A66"/>
    <w:rsid w:val="00E72F2B"/>
    <w:rsid w:val="00E84099"/>
    <w:rsid w:val="00ED7646"/>
    <w:rsid w:val="00EF6A30"/>
    <w:rsid w:val="00F034F0"/>
    <w:rsid w:val="00F20A8F"/>
    <w:rsid w:val="00F322ED"/>
    <w:rsid w:val="00F3384C"/>
    <w:rsid w:val="00F43699"/>
    <w:rsid w:val="00F45D92"/>
    <w:rsid w:val="00F50FBB"/>
    <w:rsid w:val="00F6578A"/>
    <w:rsid w:val="00F93115"/>
    <w:rsid w:val="00FD5ADE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77CBD5-DC7E-4332-A2E3-56734C24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43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9B64E5"/>
    <w:pPr>
      <w:ind w:firstLine="709"/>
      <w:jc w:val="both"/>
    </w:pPr>
  </w:style>
  <w:style w:type="paragraph" w:customStyle="1" w:styleId="21a">
    <w:name w:val="2.1a Название положения"/>
    <w:basedOn w:val="a"/>
    <w:rsid w:val="009B64E5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10">
    <w:name w:val="Заголовок 1 Знак"/>
    <w:link w:val="1"/>
    <w:rsid w:val="0069143D"/>
    <w:rPr>
      <w:b/>
      <w:bCs/>
      <w:sz w:val="28"/>
      <w:szCs w:val="24"/>
    </w:rPr>
  </w:style>
  <w:style w:type="paragraph" w:styleId="a3">
    <w:name w:val="Body Text Indent"/>
    <w:basedOn w:val="a"/>
    <w:link w:val="a4"/>
    <w:rsid w:val="0069143D"/>
    <w:pPr>
      <w:ind w:firstLine="720"/>
    </w:pPr>
    <w:rPr>
      <w:sz w:val="28"/>
    </w:rPr>
  </w:style>
  <w:style w:type="character" w:customStyle="1" w:styleId="a4">
    <w:name w:val="Основной текст с отступом Знак"/>
    <w:link w:val="a3"/>
    <w:rsid w:val="0069143D"/>
    <w:rPr>
      <w:sz w:val="28"/>
      <w:szCs w:val="24"/>
    </w:rPr>
  </w:style>
  <w:style w:type="paragraph" w:styleId="2">
    <w:name w:val="Body Text Indent 2"/>
    <w:basedOn w:val="a"/>
    <w:link w:val="20"/>
    <w:rsid w:val="0069143D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69143D"/>
    <w:rPr>
      <w:sz w:val="28"/>
      <w:szCs w:val="28"/>
    </w:rPr>
  </w:style>
  <w:style w:type="paragraph" w:styleId="a5">
    <w:name w:val="Body Text"/>
    <w:basedOn w:val="a"/>
    <w:rsid w:val="00A42738"/>
    <w:pPr>
      <w:spacing w:after="120"/>
    </w:pPr>
  </w:style>
  <w:style w:type="character" w:styleId="a6">
    <w:name w:val="Hyperlink"/>
    <w:uiPriority w:val="99"/>
    <w:unhideWhenUsed/>
    <w:rsid w:val="00FD5ADE"/>
    <w:rPr>
      <w:color w:val="0000FF"/>
      <w:u w:val="single"/>
    </w:rPr>
  </w:style>
  <w:style w:type="paragraph" w:customStyle="1" w:styleId="ConsPlusNormal">
    <w:name w:val="ConsPlusNormal"/>
    <w:rsid w:val="00FD5ADE"/>
    <w:pPr>
      <w:autoSpaceDE w:val="0"/>
      <w:autoSpaceDN w:val="0"/>
      <w:adjustRightInd w:val="0"/>
      <w:ind w:firstLine="720"/>
    </w:pPr>
  </w:style>
  <w:style w:type="paragraph" w:styleId="a7">
    <w:name w:val="header"/>
    <w:basedOn w:val="a"/>
    <w:link w:val="a8"/>
    <w:uiPriority w:val="99"/>
    <w:rsid w:val="000D54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D54D6"/>
    <w:rPr>
      <w:sz w:val="24"/>
      <w:szCs w:val="24"/>
    </w:rPr>
  </w:style>
  <w:style w:type="paragraph" w:styleId="a9">
    <w:name w:val="footer"/>
    <w:basedOn w:val="a"/>
    <w:link w:val="aa"/>
    <w:uiPriority w:val="99"/>
    <w:rsid w:val="000D54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D54D6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0D7D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D7D9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A1E69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Hewlett-Packard Company</Company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Жданова Екатерина Викторовна</cp:lastModifiedBy>
  <cp:revision>2</cp:revision>
  <cp:lastPrinted>2019-12-13T10:24:00Z</cp:lastPrinted>
  <dcterms:created xsi:type="dcterms:W3CDTF">2020-01-22T11:12:00Z</dcterms:created>
  <dcterms:modified xsi:type="dcterms:W3CDTF">2020-01-22T11:12:00Z</dcterms:modified>
</cp:coreProperties>
</file>