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A82" w:rsidRPr="005E1AAD" w:rsidRDefault="00A21A82" w:rsidP="007514EF">
      <w:pPr>
        <w:pStyle w:val="120"/>
        <w:spacing w:before="0"/>
        <w:rPr>
          <w:bCs/>
          <w:sz w:val="24"/>
        </w:rPr>
      </w:pPr>
      <w:r w:rsidRPr="005E1AAD">
        <w:rPr>
          <w:bCs/>
          <w:sz w:val="24"/>
        </w:rPr>
        <w:t>ПОЯСНИТЕЛЬНАЯ ЗАПИСКА</w:t>
      </w:r>
    </w:p>
    <w:p w:rsidR="00A21A82" w:rsidRPr="000F54E7" w:rsidRDefault="00A21A82" w:rsidP="007514EF">
      <w:pPr>
        <w:pStyle w:val="120"/>
        <w:spacing w:before="0"/>
        <w:rPr>
          <w:sz w:val="24"/>
        </w:rPr>
      </w:pPr>
    </w:p>
    <w:p w:rsidR="00A21A82" w:rsidRPr="000F54E7" w:rsidRDefault="00A21A82" w:rsidP="007514EF">
      <w:pPr>
        <w:jc w:val="center"/>
        <w:rPr>
          <w:b/>
        </w:rPr>
      </w:pPr>
      <w:r w:rsidRPr="000F54E7">
        <w:rPr>
          <w:b/>
        </w:rPr>
        <w:t>к проекту закона Ненецкого автономного округа</w:t>
      </w:r>
    </w:p>
    <w:p w:rsidR="00A21A82" w:rsidRPr="00996979" w:rsidRDefault="00A21A82" w:rsidP="007514EF">
      <w:pPr>
        <w:pStyle w:val="Title"/>
        <w:outlineLvl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«О внесении изменений в отдельные законы Ненецкого автономного округа»</w:t>
      </w:r>
    </w:p>
    <w:p w:rsidR="00A21A82" w:rsidRPr="00996979" w:rsidRDefault="00A21A82" w:rsidP="007514EF">
      <w:pPr>
        <w:pStyle w:val="Title"/>
        <w:outlineLvl w:val="0"/>
        <w:rPr>
          <w:rFonts w:ascii="Times New Roman" w:hAnsi="Times New Roman"/>
          <w:szCs w:val="24"/>
        </w:rPr>
      </w:pPr>
    </w:p>
    <w:p w:rsidR="00A21A82" w:rsidRPr="005E1AAD" w:rsidRDefault="00A21A82" w:rsidP="004213A1">
      <w:pPr>
        <w:pStyle w:val="21a"/>
        <w:spacing w:before="0" w:beforeAutospacing="0" w:after="0"/>
        <w:ind w:firstLine="720"/>
        <w:jc w:val="both"/>
        <w:rPr>
          <w:b w:val="0"/>
          <w:caps w:val="0"/>
          <w:szCs w:val="24"/>
        </w:rPr>
      </w:pPr>
      <w:r w:rsidRPr="005E1AAD">
        <w:rPr>
          <w:b w:val="0"/>
          <w:caps w:val="0"/>
          <w:szCs w:val="24"/>
        </w:rPr>
        <w:t>Субъект законодательной инициативы</w:t>
      </w:r>
      <w:r w:rsidRPr="005E1AAD">
        <w:rPr>
          <w:b w:val="0"/>
          <w:szCs w:val="24"/>
        </w:rPr>
        <w:t xml:space="preserve">: </w:t>
      </w:r>
      <w:r w:rsidRPr="005E1AAD">
        <w:rPr>
          <w:b w:val="0"/>
          <w:caps w:val="0"/>
          <w:szCs w:val="24"/>
        </w:rPr>
        <w:t xml:space="preserve">депутаты Собрания депутатов  Ненецкого автономного округа. </w:t>
      </w:r>
    </w:p>
    <w:p w:rsidR="00A21A82" w:rsidRDefault="00A21A82" w:rsidP="004213A1">
      <w:pPr>
        <w:ind w:firstLine="720"/>
        <w:jc w:val="both"/>
      </w:pPr>
      <w:r w:rsidRPr="005E1AAD">
        <w:t>Разработчик законопроекта</w:t>
      </w:r>
      <w:r w:rsidRPr="005E1AAD">
        <w:rPr>
          <w:caps/>
        </w:rPr>
        <w:t xml:space="preserve">: </w:t>
      </w:r>
      <w:r w:rsidRPr="005E1AAD">
        <w:t>экспертно-правовое управление аппарата Собрания депутатов округа</w:t>
      </w:r>
      <w:r>
        <w:t xml:space="preserve">. </w:t>
      </w:r>
    </w:p>
    <w:p w:rsidR="00A21A82" w:rsidRDefault="00A21A82" w:rsidP="004213A1">
      <w:pPr>
        <w:widowControl w:val="0"/>
        <w:autoSpaceDE w:val="0"/>
        <w:autoSpaceDN w:val="0"/>
        <w:adjustRightInd w:val="0"/>
        <w:ind w:firstLine="720"/>
        <w:jc w:val="both"/>
        <w:rPr>
          <w:lang w:eastAsia="en-US"/>
        </w:rPr>
      </w:pPr>
      <w:r>
        <w:rPr>
          <w:lang w:eastAsia="en-US"/>
        </w:rPr>
        <w:t>Представленным законопроектом на основании</w:t>
      </w:r>
      <w:r>
        <w:rPr>
          <w:bCs/>
        </w:rPr>
        <w:t xml:space="preserve">экспертного заключения </w:t>
      </w:r>
      <w:r>
        <w:t xml:space="preserve">Министерства юстиции </w:t>
      </w:r>
      <w:r>
        <w:rPr>
          <w:bCs/>
        </w:rPr>
        <w:t xml:space="preserve">РФ по Архангельской области и Ненецкому автономному округу от </w:t>
      </w:r>
      <w:r>
        <w:t xml:space="preserve">21.09.2018 </w:t>
      </w:r>
      <w:r>
        <w:rPr>
          <w:bCs/>
        </w:rPr>
        <w:t xml:space="preserve">№ </w:t>
      </w:r>
      <w:r>
        <w:t>29/02-5683/729 (</w:t>
      </w:r>
      <w:r>
        <w:rPr>
          <w:bCs/>
        </w:rPr>
        <w:t>основанного на позиции Верховного Суда РФ, выраженной в Определении</w:t>
      </w:r>
      <w:r>
        <w:t xml:space="preserve">от 13.03.2013 № 25-АПГ13-1), рассмотренного в заключении экспертно-правового управления аппарата Собрания депутатов от 09.10.2018  № 470-ЭПУ (прилагается), в целях приведения </w:t>
      </w:r>
      <w:r w:rsidRPr="00365729">
        <w:rPr>
          <w:lang w:eastAsia="en-US"/>
        </w:rPr>
        <w:t xml:space="preserve">ст. 13.1 закона округа </w:t>
      </w:r>
      <w:r w:rsidRPr="00365729">
        <w:t>от 10.01.1996 № 15-оз</w:t>
      </w:r>
      <w:r w:rsidRPr="00A25DAB">
        <w:rPr>
          <w:rStyle w:val="docaccesstitle"/>
          <w:bCs/>
        </w:rPr>
        <w:t>«О</w:t>
      </w:r>
      <w:r>
        <w:rPr>
          <w:rStyle w:val="docaccesstitle"/>
          <w:bCs/>
        </w:rPr>
        <w:t xml:space="preserve"> статусе депутата Собрания депутатов Ненецкого автономного округа</w:t>
      </w:r>
      <w:r w:rsidRPr="00254A66">
        <w:rPr>
          <w:rStyle w:val="docaccesstitle"/>
          <w:bCs/>
        </w:rPr>
        <w:t>»</w:t>
      </w:r>
      <w:r>
        <w:t xml:space="preserve">в соответствие со статьями 1, 2 Гражданского кодекса РФ </w:t>
      </w:r>
      <w:r w:rsidRPr="00365729">
        <w:t>предлагается внести изменения</w:t>
      </w:r>
      <w:r>
        <w:t xml:space="preserve">, </w:t>
      </w:r>
      <w:r w:rsidRPr="00254A66">
        <w:rPr>
          <w:lang w:eastAsia="en-US"/>
        </w:rPr>
        <w:t>исключив</w:t>
      </w:r>
      <w:r w:rsidRPr="00365729">
        <w:rPr>
          <w:lang w:eastAsia="en-US"/>
        </w:rPr>
        <w:t>определенные обязанности</w:t>
      </w:r>
      <w:r>
        <w:rPr>
          <w:lang w:eastAsia="en-US"/>
        </w:rPr>
        <w:t>,</w:t>
      </w:r>
      <w:r w:rsidRPr="00365729">
        <w:rPr>
          <w:lang w:eastAsia="en-US"/>
        </w:rPr>
        <w:t>фактически возложенные на организации</w:t>
      </w:r>
      <w:r w:rsidRPr="00365729">
        <w:t xml:space="preserve">по отношению к депутату Собрания депутатов </w:t>
      </w:r>
      <w:r>
        <w:t>(</w:t>
      </w:r>
      <w:r w:rsidRPr="00365729">
        <w:t>дополнительные ограничения деятельности организаций</w:t>
      </w:r>
      <w:r>
        <w:t xml:space="preserve">), в </w:t>
      </w:r>
      <w:r w:rsidRPr="004213A1">
        <w:t>части</w:t>
      </w:r>
      <w:r w:rsidRPr="004213A1">
        <w:rPr>
          <w:lang w:eastAsia="en-US"/>
        </w:rPr>
        <w:t xml:space="preserve"> беспрепятственно посещения окружных государственны</w:t>
      </w:r>
      <w:r>
        <w:rPr>
          <w:lang w:eastAsia="en-US"/>
        </w:rPr>
        <w:t xml:space="preserve">хи муниципальных </w:t>
      </w:r>
      <w:r w:rsidRPr="004213A1">
        <w:rPr>
          <w:lang w:eastAsia="en-US"/>
        </w:rPr>
        <w:t>учреждени</w:t>
      </w:r>
      <w:r>
        <w:rPr>
          <w:lang w:eastAsia="en-US"/>
        </w:rPr>
        <w:t>й и предприятий, в связи с</w:t>
      </w:r>
      <w:r w:rsidRPr="00365729">
        <w:t xml:space="preserve"> отсутстви</w:t>
      </w:r>
      <w:r>
        <w:t>ем</w:t>
      </w:r>
      <w:r w:rsidRPr="00365729">
        <w:t xml:space="preserve"> на федеральном уровне соответствующего правового регулирования</w:t>
      </w:r>
      <w:r>
        <w:t>, с одновременным внесениемкорреспондирующих изменений в</w:t>
      </w:r>
      <w:r w:rsidRPr="00365729">
        <w:t xml:space="preserve"> ч. 1 ст. 7.1.4 закона округа от</w:t>
      </w:r>
      <w:r w:rsidRPr="00365729">
        <w:rPr>
          <w:lang w:eastAsia="en-US"/>
        </w:rPr>
        <w:t xml:space="preserve"> 29.06.2002 № 366-оз «Об административных правонарушениях» в части исключения административной ответственности за нарушение таких обязанностей.</w:t>
      </w:r>
    </w:p>
    <w:p w:rsidR="00A21A82" w:rsidRDefault="00A21A82" w:rsidP="004213A1">
      <w:pPr>
        <w:widowControl w:val="0"/>
        <w:autoSpaceDE w:val="0"/>
        <w:autoSpaceDN w:val="0"/>
        <w:adjustRightInd w:val="0"/>
        <w:ind w:firstLine="720"/>
        <w:jc w:val="both"/>
        <w:rPr>
          <w:bCs/>
        </w:rPr>
      </w:pPr>
      <w:r>
        <w:rPr>
          <w:bCs/>
        </w:rPr>
        <w:t xml:space="preserve">Также по результатам практики правоприменения закона округа </w:t>
      </w:r>
      <w:r w:rsidRPr="00365729">
        <w:t>от 10.01.1996 № 15-</w:t>
      </w:r>
      <w:r w:rsidRPr="00347D3A">
        <w:t>оз</w:t>
      </w:r>
      <w:r>
        <w:rPr>
          <w:bCs/>
        </w:rPr>
        <w:t xml:space="preserve"> представленным проектом предлагается:</w:t>
      </w:r>
    </w:p>
    <w:p w:rsidR="00A21A82" w:rsidRPr="00670221" w:rsidRDefault="00A21A82" w:rsidP="004213A1">
      <w:pPr>
        <w:widowControl w:val="0"/>
        <w:autoSpaceDE w:val="0"/>
        <w:autoSpaceDN w:val="0"/>
        <w:adjustRightInd w:val="0"/>
        <w:ind w:firstLine="720"/>
        <w:jc w:val="both"/>
      </w:pPr>
      <w:r>
        <w:rPr>
          <w:bCs/>
        </w:rPr>
        <w:t>- признать утратившей силу статью 25 указанного окружного закона</w:t>
      </w:r>
      <w:r>
        <w:t xml:space="preserve">, предусматривающую </w:t>
      </w:r>
      <w:r w:rsidRPr="00347D3A">
        <w:t>оформление заграничного паспорта депутата Собрания депутатов округа за счет средствбюджета</w:t>
      </w:r>
      <w:r>
        <w:t xml:space="preserve"> Собрания </w:t>
      </w:r>
      <w:r w:rsidRPr="00670221">
        <w:t>депутатов по решению Собрания депутатов;</w:t>
      </w:r>
    </w:p>
    <w:p w:rsidR="00A21A82" w:rsidRDefault="00A21A82" w:rsidP="004213A1">
      <w:pPr>
        <w:widowControl w:val="0"/>
        <w:autoSpaceDE w:val="0"/>
        <w:autoSpaceDN w:val="0"/>
        <w:adjustRightInd w:val="0"/>
        <w:ind w:firstLine="720"/>
        <w:jc w:val="both"/>
      </w:pPr>
      <w:r>
        <w:t>- исключить указание на внеочередную сессию врамках части 5 статьи 19 указанного окружного закона в отношении отзыва депутата Собрания депутатов из ежегодного оплачиваемого отпуска в связи с созывом сессии Собрания депутатов.</w:t>
      </w:r>
    </w:p>
    <w:p w:rsidR="00A21A82" w:rsidRDefault="00A21A82" w:rsidP="004213A1">
      <w:pPr>
        <w:widowControl w:val="0"/>
        <w:autoSpaceDE w:val="0"/>
        <w:autoSpaceDN w:val="0"/>
        <w:adjustRightInd w:val="0"/>
        <w:spacing w:before="120"/>
        <w:ind w:firstLine="709"/>
        <w:jc w:val="both"/>
      </w:pPr>
      <w:r>
        <w:t>Р</w:t>
      </w:r>
      <w:r w:rsidRPr="005E1AAD">
        <w:t xml:space="preserve">еализация законопроекта </w:t>
      </w:r>
      <w:r>
        <w:t xml:space="preserve">не </w:t>
      </w:r>
      <w:r w:rsidRPr="005E1AAD">
        <w:t xml:space="preserve">потребует </w:t>
      </w:r>
      <w:r>
        <w:t>внесения изменений в иные нормативные правовые акты, принимаемые Собранием депутатов округа.</w:t>
      </w:r>
    </w:p>
    <w:p w:rsidR="00A21A82" w:rsidRDefault="00A21A82" w:rsidP="002C5D8A">
      <w:pPr>
        <w:pStyle w:val="300"/>
        <w:spacing w:before="120"/>
        <w:ind w:firstLine="720"/>
      </w:pPr>
      <w:r>
        <w:t>Принятие представленного законопроекта не повлечет дополнительных расходов из окружного бюджета.</w:t>
      </w:r>
    </w:p>
    <w:p w:rsidR="00A21A82" w:rsidRPr="007514EF" w:rsidRDefault="00A21A82" w:rsidP="00301421">
      <w:pPr>
        <w:adjustRightInd w:val="0"/>
        <w:spacing w:before="120"/>
        <w:ind w:firstLine="709"/>
        <w:jc w:val="both"/>
      </w:pPr>
      <w:r w:rsidRPr="00212AF5">
        <w:t xml:space="preserve">Представленный </w:t>
      </w:r>
      <w:r>
        <w:t>законо</w:t>
      </w:r>
      <w:r w:rsidRPr="00212AF5">
        <w:t>проект не затрагивает вопросы осуществления предпринимательской и инвестиционной деятельности, в связи с чем не подлежит оценке регулирующего воздействия и не требует предоставления экспертного заключения уполномоченного органа о такой оценке.</w:t>
      </w:r>
    </w:p>
    <w:sectPr w:rsidR="00A21A82" w:rsidRPr="007514EF" w:rsidSect="004B7014">
      <w:pgSz w:w="11906" w:h="16838"/>
      <w:pgMar w:top="426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B1155"/>
    <w:multiLevelType w:val="singleLevel"/>
    <w:tmpl w:val="480ED392"/>
    <w:lvl w:ilvl="0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cs="Times New Roman"/>
      </w:rPr>
    </w:lvl>
  </w:abstractNum>
  <w:abstractNum w:abstractNumId="1">
    <w:nsid w:val="127253F9"/>
    <w:multiLevelType w:val="hybridMultilevel"/>
    <w:tmpl w:val="6E04FAB2"/>
    <w:lvl w:ilvl="0" w:tplc="F78C4034">
      <w:start w:val="1"/>
      <w:numFmt w:val="decimal"/>
      <w:lvlText w:val="%1)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2F017BB6"/>
    <w:multiLevelType w:val="hybridMultilevel"/>
    <w:tmpl w:val="48C07292"/>
    <w:lvl w:ilvl="0" w:tplc="6914923A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3E3E0B68"/>
    <w:multiLevelType w:val="hybridMultilevel"/>
    <w:tmpl w:val="CAE66346"/>
    <w:lvl w:ilvl="0" w:tplc="3BD2444E">
      <w:start w:val="1"/>
      <w:numFmt w:val="decimal"/>
      <w:lvlText w:val="%1-"/>
      <w:lvlJc w:val="left"/>
      <w:pPr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abstractNum w:abstractNumId="4">
    <w:nsid w:val="6D077897"/>
    <w:multiLevelType w:val="hybridMultilevel"/>
    <w:tmpl w:val="93406544"/>
    <w:lvl w:ilvl="0" w:tplc="8FDA0664">
      <w:start w:val="1"/>
      <w:numFmt w:val="decimal"/>
      <w:lvlText w:val="%1-"/>
      <w:lvlJc w:val="left"/>
      <w:pPr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7379"/>
    <w:rsid w:val="00023F80"/>
    <w:rsid w:val="000679FB"/>
    <w:rsid w:val="00075669"/>
    <w:rsid w:val="00080C39"/>
    <w:rsid w:val="00083676"/>
    <w:rsid w:val="000A24FE"/>
    <w:rsid w:val="000F54E7"/>
    <w:rsid w:val="00121A63"/>
    <w:rsid w:val="0012325C"/>
    <w:rsid w:val="00132859"/>
    <w:rsid w:val="00132A5A"/>
    <w:rsid w:val="00136C6A"/>
    <w:rsid w:val="00160D0A"/>
    <w:rsid w:val="001B791E"/>
    <w:rsid w:val="001D40F8"/>
    <w:rsid w:val="001E70B6"/>
    <w:rsid w:val="001F7379"/>
    <w:rsid w:val="00205DF7"/>
    <w:rsid w:val="00212AF5"/>
    <w:rsid w:val="002350E1"/>
    <w:rsid w:val="00241E21"/>
    <w:rsid w:val="0024235B"/>
    <w:rsid w:val="00253FFF"/>
    <w:rsid w:val="00254A66"/>
    <w:rsid w:val="00272430"/>
    <w:rsid w:val="0029096A"/>
    <w:rsid w:val="002B2E6D"/>
    <w:rsid w:val="002B5496"/>
    <w:rsid w:val="002B55BA"/>
    <w:rsid w:val="002C5906"/>
    <w:rsid w:val="002C5D8A"/>
    <w:rsid w:val="002D016C"/>
    <w:rsid w:val="002E3234"/>
    <w:rsid w:val="002F5D7D"/>
    <w:rsid w:val="00301421"/>
    <w:rsid w:val="00305042"/>
    <w:rsid w:val="00347D3A"/>
    <w:rsid w:val="003549D8"/>
    <w:rsid w:val="00355FE5"/>
    <w:rsid w:val="00365729"/>
    <w:rsid w:val="00391E2D"/>
    <w:rsid w:val="0039248E"/>
    <w:rsid w:val="003960E0"/>
    <w:rsid w:val="003C3758"/>
    <w:rsid w:val="003E0D57"/>
    <w:rsid w:val="003F13EE"/>
    <w:rsid w:val="003F257B"/>
    <w:rsid w:val="00401AFC"/>
    <w:rsid w:val="004213A1"/>
    <w:rsid w:val="004450ED"/>
    <w:rsid w:val="004612A4"/>
    <w:rsid w:val="004B7014"/>
    <w:rsid w:val="004C0D77"/>
    <w:rsid w:val="004E450C"/>
    <w:rsid w:val="004E567F"/>
    <w:rsid w:val="004F6685"/>
    <w:rsid w:val="0053359C"/>
    <w:rsid w:val="0056023A"/>
    <w:rsid w:val="005703E2"/>
    <w:rsid w:val="00580847"/>
    <w:rsid w:val="00591BEC"/>
    <w:rsid w:val="005A08E5"/>
    <w:rsid w:val="005C02A6"/>
    <w:rsid w:val="005C328C"/>
    <w:rsid w:val="005E1AAD"/>
    <w:rsid w:val="005E4D0C"/>
    <w:rsid w:val="005E5A86"/>
    <w:rsid w:val="00612461"/>
    <w:rsid w:val="00621CA0"/>
    <w:rsid w:val="00635E3F"/>
    <w:rsid w:val="00643CBC"/>
    <w:rsid w:val="00666FCB"/>
    <w:rsid w:val="00670221"/>
    <w:rsid w:val="00681C09"/>
    <w:rsid w:val="00697882"/>
    <w:rsid w:val="006A5A23"/>
    <w:rsid w:val="006D1BB8"/>
    <w:rsid w:val="00722257"/>
    <w:rsid w:val="00750E3E"/>
    <w:rsid w:val="007514EF"/>
    <w:rsid w:val="00755E06"/>
    <w:rsid w:val="00762A32"/>
    <w:rsid w:val="007846E8"/>
    <w:rsid w:val="00794A6A"/>
    <w:rsid w:val="007A750D"/>
    <w:rsid w:val="007E3BC4"/>
    <w:rsid w:val="008018F4"/>
    <w:rsid w:val="00824BB3"/>
    <w:rsid w:val="008528CE"/>
    <w:rsid w:val="008D6A16"/>
    <w:rsid w:val="008E4131"/>
    <w:rsid w:val="009029A0"/>
    <w:rsid w:val="0093127A"/>
    <w:rsid w:val="009338A5"/>
    <w:rsid w:val="00936683"/>
    <w:rsid w:val="00996979"/>
    <w:rsid w:val="009C707D"/>
    <w:rsid w:val="009E1CC5"/>
    <w:rsid w:val="009F1F33"/>
    <w:rsid w:val="00A024BF"/>
    <w:rsid w:val="00A11CCF"/>
    <w:rsid w:val="00A1389F"/>
    <w:rsid w:val="00A14487"/>
    <w:rsid w:val="00A21A82"/>
    <w:rsid w:val="00A25DAB"/>
    <w:rsid w:val="00A80739"/>
    <w:rsid w:val="00AD2ED3"/>
    <w:rsid w:val="00B16D01"/>
    <w:rsid w:val="00B36369"/>
    <w:rsid w:val="00BB0AC7"/>
    <w:rsid w:val="00BE2258"/>
    <w:rsid w:val="00BE3DE2"/>
    <w:rsid w:val="00BF7E74"/>
    <w:rsid w:val="00C06942"/>
    <w:rsid w:val="00C251BF"/>
    <w:rsid w:val="00C31ED1"/>
    <w:rsid w:val="00C37F8F"/>
    <w:rsid w:val="00C706FF"/>
    <w:rsid w:val="00C72A6B"/>
    <w:rsid w:val="00C74525"/>
    <w:rsid w:val="00CA14C6"/>
    <w:rsid w:val="00CB76F8"/>
    <w:rsid w:val="00CD74C2"/>
    <w:rsid w:val="00CF507A"/>
    <w:rsid w:val="00D159E3"/>
    <w:rsid w:val="00D27586"/>
    <w:rsid w:val="00D31DA0"/>
    <w:rsid w:val="00D41C57"/>
    <w:rsid w:val="00DB2094"/>
    <w:rsid w:val="00DB34CE"/>
    <w:rsid w:val="00DE48A5"/>
    <w:rsid w:val="00E07092"/>
    <w:rsid w:val="00E57E3D"/>
    <w:rsid w:val="00E97D67"/>
    <w:rsid w:val="00EF1953"/>
    <w:rsid w:val="00F2588B"/>
    <w:rsid w:val="00F25C22"/>
    <w:rsid w:val="00F308C0"/>
    <w:rsid w:val="00F503E8"/>
    <w:rsid w:val="00F576A6"/>
    <w:rsid w:val="00F61472"/>
    <w:rsid w:val="00F654D0"/>
    <w:rsid w:val="00F92E13"/>
    <w:rsid w:val="00FA3936"/>
    <w:rsid w:val="00FB4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37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12461"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12461"/>
    <w:pPr>
      <w:keepNext/>
      <w:jc w:val="center"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12461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12461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10">
    <w:name w:val="1.0 Проект №"/>
    <w:basedOn w:val="30"/>
    <w:uiPriority w:val="99"/>
    <w:rsid w:val="001F7379"/>
    <w:pPr>
      <w:jc w:val="right"/>
    </w:pPr>
    <w:rPr>
      <w:b/>
    </w:rPr>
  </w:style>
  <w:style w:type="paragraph" w:customStyle="1" w:styleId="30">
    <w:name w:val="3.0 текст постановления"/>
    <w:basedOn w:val="Normal"/>
    <w:uiPriority w:val="99"/>
    <w:rsid w:val="001F7379"/>
    <w:pPr>
      <w:ind w:firstLine="709"/>
      <w:jc w:val="both"/>
    </w:pPr>
  </w:style>
  <w:style w:type="paragraph" w:customStyle="1" w:styleId="50">
    <w:name w:val="5.0 Должность"/>
    <w:basedOn w:val="Normal"/>
    <w:uiPriority w:val="99"/>
    <w:rsid w:val="001F7379"/>
    <w:pPr>
      <w:spacing w:before="1000"/>
      <w:contextualSpacing/>
    </w:pPr>
    <w:rPr>
      <w:b/>
    </w:rPr>
  </w:style>
  <w:style w:type="paragraph" w:customStyle="1" w:styleId="51">
    <w:name w:val="5.1 Подпись"/>
    <w:basedOn w:val="Normal"/>
    <w:next w:val="52"/>
    <w:uiPriority w:val="99"/>
    <w:rsid w:val="001F7379"/>
    <w:pPr>
      <w:spacing w:after="1000"/>
    </w:pPr>
    <w:rPr>
      <w:b/>
    </w:rPr>
  </w:style>
  <w:style w:type="paragraph" w:customStyle="1" w:styleId="52">
    <w:name w:val="5.2 Окончание"/>
    <w:basedOn w:val="Normal"/>
    <w:uiPriority w:val="99"/>
    <w:rsid w:val="001F7379"/>
  </w:style>
  <w:style w:type="paragraph" w:customStyle="1" w:styleId="11">
    <w:name w:val="1.1 Собрание депутатов НАО"/>
    <w:basedOn w:val="30"/>
    <w:next w:val="12"/>
    <w:uiPriority w:val="99"/>
    <w:rsid w:val="001F7379"/>
    <w:pPr>
      <w:ind w:firstLine="0"/>
      <w:jc w:val="center"/>
    </w:pPr>
    <w:rPr>
      <w:b/>
      <w:sz w:val="28"/>
      <w:szCs w:val="28"/>
    </w:rPr>
  </w:style>
  <w:style w:type="paragraph" w:customStyle="1" w:styleId="12">
    <w:name w:val="1.2 Сессия ... созыв"/>
    <w:basedOn w:val="30"/>
    <w:next w:val="13"/>
    <w:uiPriority w:val="99"/>
    <w:rsid w:val="001F7379"/>
    <w:pPr>
      <w:spacing w:before="440" w:after="440"/>
      <w:ind w:firstLine="0"/>
      <w:jc w:val="center"/>
    </w:pPr>
  </w:style>
  <w:style w:type="paragraph" w:customStyle="1" w:styleId="13">
    <w:name w:val="1.3 Постановление"/>
    <w:basedOn w:val="30"/>
    <w:next w:val="14"/>
    <w:uiPriority w:val="99"/>
    <w:rsid w:val="001F7379"/>
    <w:pPr>
      <w:ind w:firstLine="0"/>
      <w:jc w:val="center"/>
    </w:pPr>
    <w:rPr>
      <w:b/>
      <w:caps/>
      <w:sz w:val="28"/>
    </w:rPr>
  </w:style>
  <w:style w:type="paragraph" w:customStyle="1" w:styleId="14">
    <w:name w:val="1.4 Название постановления"/>
    <w:basedOn w:val="30"/>
    <w:uiPriority w:val="99"/>
    <w:rsid w:val="001F7379"/>
    <w:pPr>
      <w:spacing w:before="1000"/>
      <w:ind w:firstLine="0"/>
      <w:contextualSpacing/>
      <w:jc w:val="center"/>
    </w:pPr>
    <w:rPr>
      <w:b/>
    </w:rPr>
  </w:style>
  <w:style w:type="paragraph" w:customStyle="1" w:styleId="1">
    <w:name w:val="1"/>
    <w:basedOn w:val="Normal"/>
    <w:uiPriority w:val="99"/>
    <w:rsid w:val="001F737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Hyperlink">
    <w:name w:val="Hyperlink"/>
    <w:basedOn w:val="DefaultParagraphFont"/>
    <w:uiPriority w:val="99"/>
    <w:rsid w:val="00F503E8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F503E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503E8"/>
    <w:rPr>
      <w:rFonts w:ascii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F503E8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F503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503E8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uiPriority w:val="99"/>
    <w:qFormat/>
    <w:rsid w:val="00CF507A"/>
    <w:pPr>
      <w:ind w:left="720"/>
      <w:contextualSpacing/>
    </w:pPr>
  </w:style>
  <w:style w:type="paragraph" w:customStyle="1" w:styleId="ConsPlusNormal">
    <w:name w:val="ConsPlusNormal"/>
    <w:uiPriority w:val="99"/>
    <w:rsid w:val="00824BB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rsid w:val="0061246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12461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5">
    <w:name w:val="Стиль1"/>
    <w:basedOn w:val="Normal"/>
    <w:uiPriority w:val="99"/>
    <w:rsid w:val="00794A6A"/>
    <w:rPr>
      <w:rFonts w:ascii="Bookman Old Style" w:hAnsi="Bookman Old Style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7514EF"/>
    <w:rPr>
      <w:rFonts w:cs="Times New Roman"/>
      <w:b/>
      <w:sz w:val="24"/>
      <w:lang w:eastAsia="ru-RU"/>
    </w:rPr>
  </w:style>
  <w:style w:type="paragraph" w:styleId="Title">
    <w:name w:val="Title"/>
    <w:basedOn w:val="Normal"/>
    <w:link w:val="TitleChar"/>
    <w:uiPriority w:val="99"/>
    <w:qFormat/>
    <w:rsid w:val="007514EF"/>
    <w:pPr>
      <w:ind w:left="709" w:hanging="709"/>
      <w:jc w:val="center"/>
    </w:pPr>
    <w:rPr>
      <w:rFonts w:ascii="Calibri" w:eastAsia="Calibri" w:hAnsi="Calibri"/>
      <w:b/>
      <w:szCs w:val="22"/>
    </w:rPr>
  </w:style>
  <w:style w:type="character" w:customStyle="1" w:styleId="TitleChar1">
    <w:name w:val="Title Char1"/>
    <w:basedOn w:val="DefaultParagraphFont"/>
    <w:link w:val="Title"/>
    <w:uiPriority w:val="10"/>
    <w:rsid w:val="00A432F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16">
    <w:name w:val="Название Знак1"/>
    <w:basedOn w:val="DefaultParagraphFont"/>
    <w:uiPriority w:val="99"/>
    <w:rsid w:val="007514EF"/>
    <w:rPr>
      <w:rFonts w:ascii="Cambria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20">
    <w:name w:val="1.2 Название закона"/>
    <w:basedOn w:val="Normal"/>
    <w:next w:val="Normal"/>
    <w:uiPriority w:val="99"/>
    <w:rsid w:val="007514EF"/>
    <w:pPr>
      <w:spacing w:before="1000"/>
      <w:jc w:val="center"/>
    </w:pPr>
    <w:rPr>
      <w:b/>
      <w:sz w:val="28"/>
    </w:rPr>
  </w:style>
  <w:style w:type="paragraph" w:customStyle="1" w:styleId="21a">
    <w:name w:val="2.1a Название положения"/>
    <w:basedOn w:val="Normal"/>
    <w:uiPriority w:val="99"/>
    <w:rsid w:val="007514EF"/>
    <w:pPr>
      <w:spacing w:before="100" w:beforeAutospacing="1" w:after="440"/>
      <w:contextualSpacing/>
      <w:jc w:val="center"/>
    </w:pPr>
    <w:rPr>
      <w:b/>
      <w:bCs/>
      <w:caps/>
      <w:szCs w:val="20"/>
    </w:rPr>
  </w:style>
  <w:style w:type="paragraph" w:customStyle="1" w:styleId="msonormalcxspmiddle">
    <w:name w:val="msonormalcxspmiddle"/>
    <w:basedOn w:val="Normal"/>
    <w:uiPriority w:val="99"/>
    <w:rsid w:val="007514EF"/>
    <w:pPr>
      <w:spacing w:before="100" w:beforeAutospacing="1" w:after="100" w:afterAutospacing="1"/>
    </w:pPr>
  </w:style>
  <w:style w:type="paragraph" w:customStyle="1" w:styleId="300">
    <w:name w:val="3.0 текст закона"/>
    <w:basedOn w:val="Normal"/>
    <w:link w:val="301"/>
    <w:uiPriority w:val="99"/>
    <w:rsid w:val="007514EF"/>
    <w:pPr>
      <w:ind w:firstLine="709"/>
      <w:jc w:val="both"/>
    </w:pPr>
  </w:style>
  <w:style w:type="character" w:customStyle="1" w:styleId="301">
    <w:name w:val="3.0 текст закона Знак"/>
    <w:link w:val="300"/>
    <w:uiPriority w:val="99"/>
    <w:locked/>
    <w:rsid w:val="007514EF"/>
    <w:rPr>
      <w:rFonts w:ascii="Times New Roman" w:hAnsi="Times New Roman"/>
      <w:sz w:val="24"/>
      <w:lang w:eastAsia="ru-RU"/>
    </w:rPr>
  </w:style>
  <w:style w:type="character" w:customStyle="1" w:styleId="docaccesstitle">
    <w:name w:val="docaccess_title"/>
    <w:basedOn w:val="DefaultParagraphFont"/>
    <w:uiPriority w:val="99"/>
    <w:rsid w:val="0036572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396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387</Words>
  <Characters>2211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korotaeva</dc:creator>
  <cp:keywords/>
  <dc:description/>
  <cp:lastModifiedBy>korovaev</cp:lastModifiedBy>
  <cp:revision>2</cp:revision>
  <cp:lastPrinted>2018-10-25T10:45:00Z</cp:lastPrinted>
  <dcterms:created xsi:type="dcterms:W3CDTF">2018-10-29T07:01:00Z</dcterms:created>
  <dcterms:modified xsi:type="dcterms:W3CDTF">2018-10-29T07:01:00Z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0x01010050DBB481C93DAF419A9D48EED46B42D6</vt:lpwstr>
  </property>
  <property fmtid="{D5CDD505-2E9C-101B-9397-08002B2CF9AE}" pid="3" name="RoutingRuleDescription">
    <vt:lpwstr/>
  </property>
</Properties>
</file>